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74AC" w:rsidRPr="002474AC" w:rsidRDefault="002474AC" w:rsidP="002474AC">
      <w:pPr>
        <w:rPr>
          <w:color w:val="808080" w:themeColor="background1" w:themeShade="80"/>
          <w:lang w:val="pt-BR"/>
        </w:rPr>
      </w:pPr>
      <w:r w:rsidRPr="002474AC">
        <w:rPr>
          <w:color w:val="808080" w:themeColor="background1" w:themeShade="80"/>
          <w:lang w:val="pt-BR"/>
        </w:rPr>
        <w:t>RENAN CEPEDA</w:t>
      </w:r>
    </w:p>
    <w:p w:rsidR="002474AC" w:rsidRPr="002474AC" w:rsidRDefault="002474AC" w:rsidP="002474AC">
      <w:pPr>
        <w:spacing w:before="100" w:beforeAutospacing="1" w:after="100" w:afterAutospacing="1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b/>
          <w:bCs/>
          <w:color w:val="808080" w:themeColor="background1" w:themeShade="80"/>
        </w:rPr>
        <w:br/>
        <w:t>Mostras individuais recentes:</w:t>
      </w:r>
    </w:p>
    <w:p w:rsidR="002474AC" w:rsidRPr="002474AC" w:rsidRDefault="002474AC" w:rsidP="002474AC">
      <w:pPr>
        <w:spacing w:before="100" w:beforeAutospacing="1" w:after="100" w:afterAutospacing="1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“Bucólica”, Gallery WM, Amsterdam, 2018;</w:t>
      </w:r>
    </w:p>
    <w:p w:rsidR="002474AC" w:rsidRPr="002474AC" w:rsidRDefault="002474AC" w:rsidP="002474AC">
      <w:pPr>
        <w:spacing w:before="100" w:beforeAutospacing="1" w:after="100" w:afterAutospacing="1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“Castillos de Luz en La Noche Oscura”, Intituto Cervantes, Rio de Janeiro, 2017</w:t>
      </w:r>
    </w:p>
    <w:p w:rsidR="002474AC" w:rsidRPr="002474AC" w:rsidRDefault="002474AC" w:rsidP="002474AC">
      <w:pPr>
        <w:spacing w:before="100" w:beforeAutospacing="1" w:after="100" w:afterAutospacing="1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“Carta Negra”, Reserva Cultural/Tempo Fotografias, Niterói, 2017;</w:t>
      </w:r>
    </w:p>
    <w:p w:rsidR="002474AC" w:rsidRPr="002474AC" w:rsidRDefault="002474AC" w:rsidP="002474AC">
      <w:pPr>
        <w:spacing w:before="100" w:beforeAutospacing="1" w:after="100" w:afterAutospacing="1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“Objetos Interventados” (com Rogério Reis), galeria Modernistas, Rio 2016;</w:t>
      </w:r>
    </w:p>
    <w:p w:rsidR="002474AC" w:rsidRPr="002474AC" w:rsidRDefault="002474AC" w:rsidP="002474AC">
      <w:pPr>
        <w:spacing w:before="100" w:beforeAutospacing="1" w:after="100" w:afterAutospacing="1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"Deveria ser cego o homem invisível?", Espaço SESC, Rio de Janeiro, setembro de 2015;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"WAVE", Galeria Tempo, Rio de Janeiro, abril de 2014;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"Harvesting the night at the snow star festival", WM Gallery, Amsterdam, 2013;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"Dos jardins telúricos de Dona Lota", C. C. Justiça Federal (FotoRio 2013);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"Daqui se vê", Galeria Tramas, Rio de Janeiro, abril de 2012;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"Knight Paintngs" - Galeria Tempo, Rio de Janeiro, 2011;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"Renan Cepeda - Fotografias", CRANIO, Rio de Janeiro, 2010;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"Vão de Almas", Galeria Abraço, Lisboa, 2009;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“Night Paintings”, Galeria Tempo, Rio de Janeiro, dezembro de 2008;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“Vão de Almas”- Palais des Festivals, Cannes, França,  abril de 2008;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“Kalungas and Graffitti”, Tepper Takayama Fine Arts, Boston, EUA, 2008;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“Light Paintings” - Rudolfv Gallery, Amsterdam, 2007/2008;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“Vão de Almas” - Pinacoteca do Estado de SP, 2007/2008;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“Pichações de Luz” - Galeria Murilo Castro, Belo Horizonte, 2007;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“Light Paintings”- WM Galery, Amsterdam, 2007;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“Pichações”- Centro Cultural Bernardo Mascarenhas, Juiz de Fora, 2007;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lastRenderedPageBreak/>
        <w:t>“Pichações’- Museu de Arte Contemporânea de Pernambuco, Olinda, 2006;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“Pichações” - Conjuntos Culturais da Caixa de Brasília e Salvador, 2006;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“Invisibles” - Galería Arte x Arte, Buenos Aires, 2004;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“Invisíveis’- Anita Schwartz Galeria, Rio, 2002.</w:t>
      </w:r>
    </w:p>
    <w:p w:rsidR="002474AC" w:rsidRPr="002474AC" w:rsidRDefault="002474AC" w:rsidP="002474AC">
      <w:pPr>
        <w:spacing w:before="100" w:beforeAutospacing="1" w:after="100" w:afterAutospacing="1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 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b/>
          <w:bCs/>
          <w:color w:val="808080" w:themeColor="background1" w:themeShade="80"/>
        </w:rPr>
        <w:t>Mostras coletivas recentes: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Prêmio Arte e Patrimônio - IPHAN 2014. Paço Imperial, Rio de Janeiro, 2014;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Desenho contemporâneo brasileiro - C. C. Justiça Federal, Rio de janeiro, 2012;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Sony World Photography Award, Somerset House, Londres, 2012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In-Visíveis, Ateliê Oriente, Rio de Janeiro, maio de 2011;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"Rio", Galeria Tempo, abril de 2011;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"O Círculo e o Retângulo", Galeria da Gávea, junho de 2010;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"Convergências", Galeria da Gávea, agosto de 2009;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"Linguagem de Travessia", Centro Cultural Justiça Federal, Rio, 2009;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Sony Wolrd Photography Award Tour: Colônia, Tokyo, Delhi, New York 2008/9;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Portes Ouvert de Belleville, Paris, França, maio de 2008;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“Qual é a sua Paisagem?" Centro de Arquitetura e Urbanismo, RJ, 2007;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“Noturnas”, Casa do Saber, Rio, 2007;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“Magic Realism”, com Helen K. Garber e Cassio Vasconcellos, Tepper Takayama Fine Arts, Boston,  EUA, 2006.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“Mano Doble”, Museo de Arte Contemporânea de Rosário, Argentina, 2006;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Galerie de L’Orangerie du Thabor, Rennes, França, 2005;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Color/Generations – Tepper Takayama Fine Arts, Boston, EUA, 2005;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lastRenderedPageBreak/>
        <w:t>33º Salão de Santo André, SP, 2005;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“Mão-Dupla”, Parque Lage, Rio, 2005;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Salão Arte Pará, Belém, 2004;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Centro Cultural San Martín, Buenos Aires, 2004;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29º Salão de Ribeirão Preto, SP, 2004;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16º Salão de Praia Grande, SP, 2004;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X Salão da Bahia, Museu de Arte Moderna da Bahia, 2003/2004;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Foto/3, com Rogério Reis e Fabian - Anita Schwartz Galeria, Rio de Janeiro, 2003;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Salão Multimídia de Genebra, Suíça, 2002;</w:t>
      </w:r>
    </w:p>
    <w:p w:rsidR="002474AC" w:rsidRPr="002474AC" w:rsidRDefault="002474AC" w:rsidP="002474AC">
      <w:pPr>
        <w:spacing w:before="100" w:beforeAutospacing="1" w:after="100" w:afterAutospacing="1"/>
        <w:outlineLvl w:val="2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“Transfigurações” - Centro Cultural Light, Rio, 2001/2002.</w:t>
      </w:r>
    </w:p>
    <w:p w:rsidR="002474AC" w:rsidRPr="002474AC" w:rsidRDefault="002474AC" w:rsidP="002474AC">
      <w:pPr>
        <w:spacing w:before="100" w:beforeAutospacing="1" w:after="100" w:afterAutospacing="1"/>
        <w:rPr>
          <w:rFonts w:eastAsia="Times New Roman" w:cs="Times New Roman"/>
          <w:color w:val="808080" w:themeColor="background1" w:themeShade="80"/>
        </w:rPr>
      </w:pPr>
      <w:r w:rsidRPr="002474AC">
        <w:rPr>
          <w:rFonts w:eastAsia="Times New Roman" w:cs="Times New Roman"/>
          <w:color w:val="808080" w:themeColor="background1" w:themeShade="80"/>
        </w:rPr>
        <w:t> </w:t>
      </w:r>
    </w:p>
    <w:p w:rsidR="002474AC" w:rsidRPr="002474AC" w:rsidRDefault="002474AC" w:rsidP="002474AC">
      <w:pPr>
        <w:rPr>
          <w:rFonts w:eastAsia="Times New Roman" w:cs="Times New Roman"/>
          <w:color w:val="808080" w:themeColor="background1" w:themeShade="80"/>
        </w:rPr>
      </w:pPr>
    </w:p>
    <w:p w:rsidR="002474AC" w:rsidRPr="002474AC" w:rsidRDefault="002474AC"/>
    <w:sectPr w:rsidR="002474AC" w:rsidRPr="002474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AC"/>
    <w:rsid w:val="0024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7DA089"/>
  <w15:chartTrackingRefBased/>
  <w15:docId w15:val="{03E62A1F-9ACD-7B47-8BE1-72661E80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74A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74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47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Buratto</dc:creator>
  <cp:keywords/>
  <dc:description/>
  <cp:lastModifiedBy>Alice Buratto</cp:lastModifiedBy>
  <cp:revision>1</cp:revision>
  <dcterms:created xsi:type="dcterms:W3CDTF">2020-07-06T18:16:00Z</dcterms:created>
  <dcterms:modified xsi:type="dcterms:W3CDTF">2020-07-06T18:17:00Z</dcterms:modified>
</cp:coreProperties>
</file>